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61" w:rsidRDefault="00C07161" w:rsidP="00C674D4">
      <w:pPr>
        <w:pStyle w:val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Эссэ</w:t>
      </w:r>
      <w:proofErr w:type="spellEnd"/>
      <w:r>
        <w:rPr>
          <w:b/>
          <w:sz w:val="28"/>
          <w:szCs w:val="28"/>
        </w:rPr>
        <w:t xml:space="preserve"> «</w:t>
      </w:r>
      <w:r w:rsidRPr="00607FB9">
        <w:rPr>
          <w:sz w:val="28"/>
          <w:szCs w:val="28"/>
        </w:rPr>
        <w:t>МОЛОДОЙ УЧИТЕЛЬ В ШКОЛЕ</w:t>
      </w:r>
      <w:r>
        <w:rPr>
          <w:sz w:val="28"/>
          <w:szCs w:val="28"/>
        </w:rPr>
        <w:t>»</w:t>
      </w:r>
      <w:r w:rsidRPr="008A7A89">
        <w:rPr>
          <w:b/>
          <w:sz w:val="28"/>
          <w:szCs w:val="28"/>
        </w:rPr>
        <w:t xml:space="preserve"> </w:t>
      </w:r>
    </w:p>
    <w:p w:rsidR="00C674D4" w:rsidRPr="008A7A89" w:rsidRDefault="00C07161" w:rsidP="00C674D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C674D4" w:rsidRPr="008A7A89">
        <w:rPr>
          <w:b/>
          <w:sz w:val="28"/>
          <w:szCs w:val="28"/>
        </w:rPr>
        <w:t xml:space="preserve"> профессионального мастерства</w:t>
      </w:r>
    </w:p>
    <w:p w:rsidR="00C674D4" w:rsidRDefault="00C674D4" w:rsidP="00C674D4">
      <w:pPr>
        <w:jc w:val="center"/>
        <w:rPr>
          <w:b/>
          <w:sz w:val="28"/>
          <w:szCs w:val="28"/>
          <w:lang w:val="ru-RU"/>
        </w:rPr>
      </w:pPr>
      <w:proofErr w:type="gramStart"/>
      <w:r w:rsidRPr="008A7A89">
        <w:rPr>
          <w:b/>
          <w:sz w:val="28"/>
          <w:szCs w:val="28"/>
          <w:lang w:val="ru-RU"/>
        </w:rPr>
        <w:t>учителей  биологии</w:t>
      </w:r>
      <w:proofErr w:type="gramEnd"/>
      <w:r w:rsidRPr="008A7A89">
        <w:rPr>
          <w:b/>
          <w:sz w:val="28"/>
          <w:szCs w:val="28"/>
          <w:lang w:val="ru-RU"/>
        </w:rPr>
        <w:t xml:space="preserve"> и химии «Шаг за шагом к профессии»</w:t>
      </w:r>
    </w:p>
    <w:p w:rsidR="00C07161" w:rsidRDefault="00C07161" w:rsidP="00C674D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Геннадий</w:t>
      </w:r>
      <w:proofErr w:type="spellEnd"/>
      <w:r>
        <w:rPr>
          <w:sz w:val="28"/>
          <w:szCs w:val="28"/>
        </w:rPr>
        <w:t xml:space="preserve"> Валерьевич, </w:t>
      </w:r>
      <w:proofErr w:type="spellStart"/>
      <w:r>
        <w:rPr>
          <w:sz w:val="28"/>
          <w:szCs w:val="28"/>
        </w:rPr>
        <w:t>учитель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химии</w:t>
      </w:r>
      <w:proofErr w:type="spellEnd"/>
    </w:p>
    <w:p w:rsidR="00C07161" w:rsidRPr="00C07161" w:rsidRDefault="00C07161" w:rsidP="00C674D4">
      <w:pPr>
        <w:jc w:val="center"/>
        <w:rPr>
          <w:b/>
          <w:sz w:val="28"/>
          <w:szCs w:val="28"/>
          <w:lang w:val="ru-RU"/>
        </w:rPr>
      </w:pPr>
      <w:r w:rsidRPr="00C07161">
        <w:rPr>
          <w:sz w:val="28"/>
          <w:szCs w:val="28"/>
          <w:lang w:val="ru-RU"/>
        </w:rPr>
        <w:t xml:space="preserve">Федеральное Государственное общеобразовательное учреждение «Волгоградский кадетский корпус Следственного комитета Российской Федерации имени </w:t>
      </w:r>
      <w:proofErr w:type="spellStart"/>
      <w:r w:rsidRPr="00C07161">
        <w:rPr>
          <w:sz w:val="28"/>
          <w:szCs w:val="28"/>
          <w:lang w:val="ru-RU"/>
        </w:rPr>
        <w:t>Ф.Ф.Слипченко</w:t>
      </w:r>
      <w:proofErr w:type="spellEnd"/>
      <w:r w:rsidRPr="00C07161">
        <w:rPr>
          <w:sz w:val="28"/>
          <w:szCs w:val="28"/>
          <w:lang w:val="ru-RU"/>
        </w:rPr>
        <w:t>»</w:t>
      </w:r>
    </w:p>
    <w:p w:rsidR="00C674D4" w:rsidRDefault="00C674D4" w:rsidP="00C674D4">
      <w:pPr>
        <w:pStyle w:val="1"/>
        <w:jc w:val="center"/>
        <w:rPr>
          <w:sz w:val="28"/>
          <w:szCs w:val="28"/>
        </w:rPr>
      </w:pPr>
      <w:bookmarkStart w:id="0" w:name="_GoBack"/>
      <w:bookmarkEnd w:id="0"/>
    </w:p>
    <w:p w:rsidR="00C674D4" w:rsidRPr="008A7A89" w:rsidRDefault="00C674D4" w:rsidP="00C674D4">
      <w:pPr>
        <w:pStyle w:val="1"/>
        <w:jc w:val="center"/>
        <w:rPr>
          <w:sz w:val="28"/>
          <w:szCs w:val="28"/>
        </w:rPr>
      </w:pPr>
    </w:p>
    <w:p w:rsidR="00C674D4" w:rsidRPr="008A7A89" w:rsidRDefault="00C674D4" w:rsidP="00C674D4">
      <w:pPr>
        <w:pStyle w:val="1"/>
        <w:jc w:val="both"/>
        <w:rPr>
          <w:sz w:val="28"/>
          <w:szCs w:val="28"/>
        </w:rPr>
      </w:pPr>
    </w:p>
    <w:tbl>
      <w:tblPr>
        <w:tblW w:w="10457" w:type="dxa"/>
        <w:tblInd w:w="-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5530"/>
      </w:tblGrid>
      <w:tr w:rsidR="00C07161" w:rsidRPr="00C07161" w:rsidTr="00C07161">
        <w:tc>
          <w:tcPr>
            <w:tcW w:w="10457" w:type="dxa"/>
            <w:gridSpan w:val="2"/>
            <w:tcMar>
              <w:left w:w="0" w:type="dxa"/>
              <w:right w:w="0" w:type="dxa"/>
            </w:tcMar>
          </w:tcPr>
          <w:p w:rsidR="00C07161" w:rsidRPr="00607FB9" w:rsidRDefault="00C07161" w:rsidP="00607FB9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МОЛОДОЙ УЧИТЕЛЬ В ШКОЛЕ.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Молодость – это прекрасно. Наверное.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 xml:space="preserve">По крайней мере зрелость и уж тем более старость выглядят по сравнению с ней чем-то больше утратившим, чем приобретшим. И это всегда давало возможность остроумцам </w:t>
            </w:r>
            <w:proofErr w:type="spellStart"/>
            <w:r w:rsidRPr="00607FB9">
              <w:rPr>
                <w:sz w:val="28"/>
                <w:szCs w:val="28"/>
                <w:lang w:val="ru-RU"/>
              </w:rPr>
              <w:t>поиронизировать</w:t>
            </w:r>
            <w:proofErr w:type="spellEnd"/>
            <w:r w:rsidRPr="00607FB9">
              <w:rPr>
                <w:sz w:val="28"/>
                <w:szCs w:val="28"/>
                <w:lang w:val="ru-RU"/>
              </w:rPr>
              <w:t xml:space="preserve"> на этот счет. Например, Оскар Уайльд писал: «Молодость – это недостаток, но только для тех, кто уже немолод». Есть что-то бодряще-перспективное в народном понимании этого периода жизни не только человека, но и всего живущего на Земле: «молодое дерево», «молодое поколение», «молодой картофель», «молодожены», «молодой задор» и даже в «молодом вине» есть что-то многообещающее.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Но есть в определении «молодой» и какая-то незавершенность, неуверенность. Легко ли согласиться лечь на операционный стол к молодому хирургу, или доверить в сложных обстоятельствах вести переговоры с иностранной державой молодому дипломату, или назначить главным конструктором строительства космического корабля молодого ученого? Недаром в словаре В.И.Даля слово «молодой» определяют и такие слова, как «невзрослый», «незрелый», а в пример приводится выражение «молодо – зелено». И вообще, если «молодое вино» - это ещё приемлемо, то  от «зелёного винограда» толку будет мало.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Мудрецы отмечают и такой недостаток молодости, продиктованный энергетической уверенностью в своих силах, как завышенное представление людей о самих себе: тот же Уайльд, улыбаясь, заметил: «Старики всему верят, а молодые всё знают».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lastRenderedPageBreak/>
              <w:t>Но как бы то ни было, а в понимание слова «молодой» относительно человека всегда будет вкладываться совершенно определённая информация. Первое – это физиологическое представление об этом возрастном этапе, которое характеризуется неуёмной энергией, полнотой сил, устремление «за горизонты» и уверенностью в преодолимости трудностей и возможности решить все поставленные задачи. Второе – профессиональное представление как начало постижения особенностей данной конкретной деятельности. Третье – социальное положение личности, которой принадлежит максимальное понимание представителей своего поколения, определяющего наше с вами будущее.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 xml:space="preserve">Если говорить конкретно о молодом учителе, то профессионально – это человек, только начинающий во всём объеме постигать на практике законы учительского мастерства, выработанные еще Ушинским, Макаренко, </w:t>
            </w:r>
            <w:proofErr w:type="spellStart"/>
            <w:r w:rsidRPr="00607FB9">
              <w:rPr>
                <w:sz w:val="28"/>
                <w:szCs w:val="28"/>
                <w:lang w:val="ru-RU"/>
              </w:rPr>
              <w:t>Шацким</w:t>
            </w:r>
            <w:proofErr w:type="spellEnd"/>
            <w:r w:rsidRPr="00607FB9">
              <w:rPr>
                <w:sz w:val="28"/>
                <w:szCs w:val="28"/>
                <w:lang w:val="ru-RU"/>
              </w:rPr>
              <w:t xml:space="preserve">, Крупской… Но в силу своих возрастных особенностей он не желает просто копировать методы классиков педагогики и пособия современной педагогической науки, а стремится идти дальше, по-своему, творчески перерабатывая предложенные ему опытными мастерами методы работы. В достижении своих целей он готов преодолеть любые преграды, возникающие на пути, и, исходя из уверенности в необходимости </w:t>
            </w:r>
            <w:proofErr w:type="gramStart"/>
            <w:r w:rsidRPr="00607FB9">
              <w:rPr>
                <w:sz w:val="28"/>
                <w:szCs w:val="28"/>
                <w:lang w:val="ru-RU"/>
              </w:rPr>
              <w:t>совершаемого,  согласен</w:t>
            </w:r>
            <w:proofErr w:type="gramEnd"/>
            <w:r w:rsidRPr="00607FB9">
              <w:rPr>
                <w:sz w:val="28"/>
                <w:szCs w:val="28"/>
                <w:lang w:val="ru-RU"/>
              </w:rPr>
              <w:t xml:space="preserve"> даже допускать ошибки, опираясь на известное выражение Вольтера: «Если нет опыта, закономерны ошибки, но именно с появлением ошибок появляется опыт». Молодой учитель стоит гораздо ближе к своим воспитанникам по образу мировидения, и поэтому гораздо быстрее устанавливается взаимопонимание с ними, а отношения часто имеют не официально-деловой, а товарищеский стиль, когда общие задачи решаются также сообща и при этом ученики не представляют из себя класс как нечто общее, а группу объединённых этой задачей личностей. Поэтому личностно-ориентированное образование, о котором так много говорили в наших школах, гораздо легче может осуществляться именно молодыми учителями.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Кого поставить классным руководителем - «молодого учителя» или «опытного педагога»? Кому доверить преподавание в выпускном классе? Кто будет представлять школу на проверке экзаменационных работ в районе и области? На такие вопросы администрация школы ответит, конечно, легко. А кто лучше организует новогодний праздник, проведение конкурса, работу с материалами интернета, занятия по интересам? Так постепенно, шаг за шагом, взрослеет молодой учитель. И поэтому будущее наших школ напрямую зависит от того, каким он будет, какие задачи перед собой поставит, какие ценности понесет своим ученикам.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607FB9">
              <w:rPr>
                <w:sz w:val="28"/>
                <w:szCs w:val="28"/>
                <w:lang w:val="ru-RU"/>
              </w:rPr>
              <w:t>Жить мы завтра будем так, как это «завтра» определят первый раз сегодня входящие в класс Марьи Ивановны и Иваны Ивановичи.</w:t>
            </w:r>
          </w:p>
          <w:p w:rsidR="00C07161" w:rsidRPr="00607FB9" w:rsidRDefault="00C07161" w:rsidP="00607FB9">
            <w:pPr>
              <w:spacing w:line="360" w:lineRule="auto"/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  <w:p w:rsidR="00C07161" w:rsidRPr="00774AC7" w:rsidRDefault="00C07161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C07161" w:rsidRPr="00C07161" w:rsidTr="00C07161">
        <w:trPr>
          <w:gridAfter w:val="1"/>
          <w:wAfter w:w="5530" w:type="dxa"/>
        </w:trPr>
        <w:tc>
          <w:tcPr>
            <w:tcW w:w="4927" w:type="dxa"/>
            <w:tcMar>
              <w:left w:w="0" w:type="dxa"/>
              <w:right w:w="0" w:type="dxa"/>
            </w:tcMar>
          </w:tcPr>
          <w:p w:rsidR="00C07161" w:rsidRPr="008A7A89" w:rsidRDefault="00C07161" w:rsidP="008660C0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</w:tbl>
    <w:p w:rsidR="00C674D4" w:rsidRPr="008A7A89" w:rsidRDefault="00C674D4" w:rsidP="00C674D4">
      <w:pPr>
        <w:pStyle w:val="1"/>
        <w:jc w:val="both"/>
        <w:rPr>
          <w:sz w:val="28"/>
          <w:szCs w:val="28"/>
        </w:rPr>
      </w:pPr>
    </w:p>
    <w:p w:rsidR="00837087" w:rsidRPr="00C674D4" w:rsidRDefault="00837087">
      <w:pPr>
        <w:rPr>
          <w:lang w:val="ru-RU"/>
        </w:rPr>
      </w:pPr>
    </w:p>
    <w:sectPr w:rsidR="00837087" w:rsidRPr="00C674D4" w:rsidSect="004F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D188B"/>
    <w:multiLevelType w:val="hybridMultilevel"/>
    <w:tmpl w:val="AD6204E6"/>
    <w:lvl w:ilvl="0" w:tplc="11AC7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73"/>
    <w:rsid w:val="004926E9"/>
    <w:rsid w:val="004F5608"/>
    <w:rsid w:val="00607FB9"/>
    <w:rsid w:val="00837087"/>
    <w:rsid w:val="00C07161"/>
    <w:rsid w:val="00C674D4"/>
    <w:rsid w:val="00C91173"/>
    <w:rsid w:val="00E9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9608"/>
  <w15:docId w15:val="{C072B47D-C4F2-446C-99D9-5563801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4D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Имедашвили Нино Отаровна</dc:creator>
  <cp:lastModifiedBy>Балакирева Елена Петровна</cp:lastModifiedBy>
  <cp:revision>3</cp:revision>
  <dcterms:created xsi:type="dcterms:W3CDTF">2020-11-17T14:22:00Z</dcterms:created>
  <dcterms:modified xsi:type="dcterms:W3CDTF">2020-11-17T14:26:00Z</dcterms:modified>
</cp:coreProperties>
</file>