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FB" w:rsidRPr="008A7A89" w:rsidRDefault="004A43FB" w:rsidP="004A43FB">
      <w:pPr>
        <w:shd w:val="clear" w:color="auto" w:fill="FFFFFF"/>
        <w:tabs>
          <w:tab w:val="left" w:pos="709"/>
          <w:tab w:val="left" w:pos="851"/>
        </w:tabs>
        <w:rPr>
          <w:rFonts w:eastAsia="Times New Roman"/>
          <w:b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222222"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Приложение </w:t>
      </w:r>
    </w:p>
    <w:p w:rsidR="004A43FB" w:rsidRPr="008A7A89" w:rsidRDefault="004A43FB" w:rsidP="004A43FB">
      <w:pPr>
        <w:pStyle w:val="3"/>
        <w:rPr>
          <w:sz w:val="28"/>
          <w:szCs w:val="28"/>
        </w:rPr>
      </w:pPr>
      <w:r w:rsidRPr="008A7A89">
        <w:rPr>
          <w:sz w:val="28"/>
          <w:szCs w:val="28"/>
        </w:rPr>
        <w:t xml:space="preserve">                                                   ПОЛОЖЕНИЕ</w:t>
      </w:r>
    </w:p>
    <w:p w:rsidR="004A43FB" w:rsidRPr="008A7A89" w:rsidRDefault="004A43FB" w:rsidP="004A43FB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8A7A89">
        <w:rPr>
          <w:b/>
          <w:sz w:val="28"/>
          <w:szCs w:val="28"/>
        </w:rPr>
        <w:t>сероссийском конкурсе профессионального мастерства</w:t>
      </w:r>
    </w:p>
    <w:p w:rsidR="004A43FB" w:rsidRPr="008A7A89" w:rsidRDefault="004A43FB" w:rsidP="004A43FB">
      <w:pPr>
        <w:jc w:val="center"/>
        <w:rPr>
          <w:b/>
          <w:sz w:val="28"/>
          <w:szCs w:val="28"/>
          <w:lang w:val="ru-RU"/>
        </w:rPr>
      </w:pPr>
      <w:r w:rsidRPr="008A7A89">
        <w:rPr>
          <w:b/>
          <w:sz w:val="28"/>
          <w:szCs w:val="28"/>
          <w:lang w:val="ru-RU"/>
        </w:rPr>
        <w:t xml:space="preserve"> </w:t>
      </w:r>
      <w:proofErr w:type="gramStart"/>
      <w:r w:rsidRPr="008A7A89">
        <w:rPr>
          <w:b/>
          <w:sz w:val="28"/>
          <w:szCs w:val="28"/>
          <w:lang w:val="ru-RU"/>
        </w:rPr>
        <w:t>учителей  биологии</w:t>
      </w:r>
      <w:proofErr w:type="gramEnd"/>
      <w:r w:rsidRPr="008A7A89">
        <w:rPr>
          <w:b/>
          <w:sz w:val="28"/>
          <w:szCs w:val="28"/>
          <w:lang w:val="ru-RU"/>
        </w:rPr>
        <w:t xml:space="preserve"> и химии «Шаг за шагом к профессии»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b/>
          <w:sz w:val="28"/>
          <w:szCs w:val="28"/>
          <w:lang w:val="ru-RU"/>
        </w:rPr>
        <w:t xml:space="preserve"> </w:t>
      </w:r>
    </w:p>
    <w:p w:rsidR="004A43FB" w:rsidRPr="008A7A89" w:rsidRDefault="004A43FB" w:rsidP="004A43FB">
      <w:pPr>
        <w:pStyle w:val="11"/>
        <w:jc w:val="center"/>
        <w:rPr>
          <w:sz w:val="28"/>
          <w:szCs w:val="28"/>
        </w:rPr>
      </w:pPr>
    </w:p>
    <w:p w:rsidR="004A43FB" w:rsidRPr="008A7A89" w:rsidRDefault="004A43FB" w:rsidP="004A43FB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A7A89">
        <w:rPr>
          <w:rFonts w:ascii="Times New Roman" w:eastAsia="Times New Roman" w:hAnsi="Times New Roman" w:cs="Times New Roman"/>
          <w:color w:val="auto"/>
        </w:rPr>
        <w:t>Общие положения</w:t>
      </w: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>1.1.</w:t>
      </w:r>
      <w:r w:rsidRPr="008A7A89">
        <w:rPr>
          <w:sz w:val="28"/>
          <w:szCs w:val="28"/>
        </w:rPr>
        <w:tab/>
        <w:t xml:space="preserve">Всероссийский конкурс «Шаг за шагом к </w:t>
      </w:r>
      <w:proofErr w:type="gramStart"/>
      <w:r w:rsidRPr="008A7A89">
        <w:rPr>
          <w:sz w:val="28"/>
          <w:szCs w:val="28"/>
        </w:rPr>
        <w:t xml:space="preserve">профессии»   </w:t>
      </w:r>
      <w:proofErr w:type="gramEnd"/>
      <w:r w:rsidRPr="008A7A89">
        <w:rPr>
          <w:sz w:val="28"/>
          <w:szCs w:val="28"/>
        </w:rPr>
        <w:t xml:space="preserve"> (далее - Конкурс) организован с целью методической поддержки в обеспечении качественного обучения биологии </w:t>
      </w: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>1.2.</w:t>
      </w:r>
      <w:r w:rsidRPr="008A7A89">
        <w:rPr>
          <w:sz w:val="28"/>
          <w:szCs w:val="28"/>
        </w:rPr>
        <w:tab/>
        <w:t>Организатором Конкурса является Центр методической поддержки педагогов ОАО Издательство «Просвещение».</w:t>
      </w: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1.3.      Цели и задачи конкурса: </w:t>
      </w:r>
    </w:p>
    <w:p w:rsidR="004A43FB" w:rsidRPr="008A7A89" w:rsidRDefault="004A43FB" w:rsidP="004A43FB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A7A89">
        <w:rPr>
          <w:sz w:val="28"/>
          <w:szCs w:val="28"/>
        </w:rPr>
        <w:t>Методическая поддержка педагогов в обеспечении качественного обучения биологии и химии.</w:t>
      </w:r>
    </w:p>
    <w:p w:rsidR="004A43FB" w:rsidRPr="008A7A89" w:rsidRDefault="004A43FB" w:rsidP="004A43FB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A7A89">
        <w:rPr>
          <w:sz w:val="28"/>
          <w:szCs w:val="28"/>
        </w:rPr>
        <w:t>Поддержка и распространение эффективного педагогического опыта в области преподавания биологии и химии в условиях реализации ФГОС.</w:t>
      </w:r>
    </w:p>
    <w:p w:rsidR="004A43FB" w:rsidRPr="008A7A89" w:rsidRDefault="004A43FB" w:rsidP="004A43FB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A7A89">
        <w:rPr>
          <w:sz w:val="28"/>
          <w:szCs w:val="28"/>
        </w:rPr>
        <w:t>Стимулирование личной заинтересованности учителя в самосовершенствовании и повышении качества биологического образования.</w:t>
      </w:r>
    </w:p>
    <w:p w:rsidR="004A43FB" w:rsidRPr="008A7A89" w:rsidRDefault="004A43FB" w:rsidP="004A43FB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8A7A89">
        <w:rPr>
          <w:sz w:val="28"/>
          <w:szCs w:val="28"/>
        </w:rPr>
        <w:t>Поддержка и поощрение талантливых учителей биологии</w:t>
      </w:r>
    </w:p>
    <w:p w:rsidR="004A43FB" w:rsidRPr="008A7A89" w:rsidRDefault="004A43FB" w:rsidP="004A43FB">
      <w:pPr>
        <w:pStyle w:val="11"/>
        <w:ind w:left="1260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a4"/>
        <w:spacing w:after="0" w:line="240" w:lineRule="auto"/>
        <w:ind w:left="1080"/>
        <w:rPr>
          <w:b/>
        </w:rPr>
      </w:pPr>
      <w:r>
        <w:rPr>
          <w:b/>
        </w:rPr>
        <w:t xml:space="preserve">                         2.</w:t>
      </w:r>
      <w:r w:rsidRPr="008A7A89">
        <w:rPr>
          <w:b/>
        </w:rPr>
        <w:t>Участники конкурса</w:t>
      </w:r>
    </w:p>
    <w:p w:rsidR="004A43FB" w:rsidRPr="008A7A89" w:rsidRDefault="004A43FB" w:rsidP="004A43FB">
      <w:pPr>
        <w:pStyle w:val="11"/>
        <w:ind w:firstLine="540"/>
        <w:jc w:val="both"/>
        <w:rPr>
          <w:color w:val="FF0000"/>
          <w:sz w:val="28"/>
          <w:szCs w:val="28"/>
        </w:rPr>
      </w:pPr>
      <w:r w:rsidRPr="008A7A89">
        <w:rPr>
          <w:sz w:val="28"/>
          <w:szCs w:val="28"/>
        </w:rPr>
        <w:t>2.</w:t>
      </w:r>
      <w:proofErr w:type="gramStart"/>
      <w:r w:rsidRPr="008A7A89">
        <w:rPr>
          <w:sz w:val="28"/>
          <w:szCs w:val="28"/>
        </w:rPr>
        <w:t>1.Участниками</w:t>
      </w:r>
      <w:proofErr w:type="gramEnd"/>
      <w:r w:rsidRPr="008A7A89">
        <w:rPr>
          <w:sz w:val="28"/>
          <w:szCs w:val="28"/>
        </w:rPr>
        <w:t xml:space="preserve"> конкурса являются учителя биологии и химии образовательных учреждений всех типов РФ, реализующих общеобразовательные программы основного общего, среднего общего, преподающие биологию и химию на всех ступенях образования. </w:t>
      </w: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2.2. </w:t>
      </w:r>
      <w:r w:rsidRPr="008A7A89">
        <w:rPr>
          <w:sz w:val="28"/>
          <w:szCs w:val="28"/>
          <w:u w:val="single"/>
        </w:rPr>
        <w:t xml:space="preserve">Обязательным условием участия в конкурсе является создание методической разработки - сценария урока/занятия по выбранной теме с использованием или на основе содержания пособий ОАО Издательство «Просвещение» серии «Профильная школа» для </w:t>
      </w:r>
      <w:proofErr w:type="gramStart"/>
      <w:r w:rsidRPr="008A7A89">
        <w:rPr>
          <w:sz w:val="28"/>
          <w:szCs w:val="28"/>
          <w:u w:val="single"/>
        </w:rPr>
        <w:t>естественнонаучного  или</w:t>
      </w:r>
      <w:proofErr w:type="gramEnd"/>
      <w:r w:rsidRPr="008A7A89">
        <w:rPr>
          <w:sz w:val="28"/>
          <w:szCs w:val="28"/>
          <w:u w:val="single"/>
        </w:rPr>
        <w:t xml:space="preserve"> медицинского профиля</w:t>
      </w:r>
      <w:r w:rsidRPr="008A7A89">
        <w:rPr>
          <w:sz w:val="28"/>
          <w:szCs w:val="28"/>
        </w:rPr>
        <w:t xml:space="preserve"> и включение в структуру и содержание уроков/занятий современных образовательных технологий, направленных на достижение планируемых личностных, </w:t>
      </w:r>
      <w:proofErr w:type="spellStart"/>
      <w:r w:rsidRPr="008A7A89">
        <w:rPr>
          <w:sz w:val="28"/>
          <w:szCs w:val="28"/>
        </w:rPr>
        <w:t>метапредметных</w:t>
      </w:r>
      <w:proofErr w:type="spellEnd"/>
      <w:r w:rsidRPr="008A7A89">
        <w:rPr>
          <w:sz w:val="28"/>
          <w:szCs w:val="28"/>
        </w:rPr>
        <w:t xml:space="preserve"> и предметных результатов. </w:t>
      </w: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a4"/>
        <w:spacing w:after="0" w:line="240" w:lineRule="auto"/>
        <w:ind w:left="1080"/>
        <w:rPr>
          <w:b/>
        </w:rPr>
      </w:pPr>
      <w:r>
        <w:rPr>
          <w:b/>
        </w:rPr>
        <w:t>3.</w:t>
      </w:r>
      <w:r w:rsidRPr="008A7A89">
        <w:rPr>
          <w:b/>
        </w:rPr>
        <w:t>Состав и обязанности организаторов конкурса</w:t>
      </w:r>
    </w:p>
    <w:p w:rsidR="004A43FB" w:rsidRPr="008A7A89" w:rsidRDefault="004A43FB" w:rsidP="004A43FB">
      <w:pPr>
        <w:pStyle w:val="11"/>
        <w:tabs>
          <w:tab w:val="left" w:pos="900"/>
        </w:tabs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3.1.В состав оргкомитета входят: </w:t>
      </w:r>
      <w:proofErr w:type="spellStart"/>
      <w:r w:rsidRPr="008A7A89">
        <w:rPr>
          <w:sz w:val="28"/>
          <w:szCs w:val="28"/>
        </w:rPr>
        <w:t>Сивоглазов</w:t>
      </w:r>
      <w:proofErr w:type="spellEnd"/>
      <w:r w:rsidRPr="008A7A89">
        <w:rPr>
          <w:sz w:val="28"/>
          <w:szCs w:val="28"/>
        </w:rPr>
        <w:t xml:space="preserve"> В.И, </w:t>
      </w:r>
      <w:proofErr w:type="spellStart"/>
      <w:r w:rsidRPr="008A7A89">
        <w:rPr>
          <w:sz w:val="28"/>
          <w:szCs w:val="28"/>
        </w:rPr>
        <w:t>к.п.н</w:t>
      </w:r>
      <w:proofErr w:type="spellEnd"/>
      <w:r w:rsidRPr="008A7A89">
        <w:rPr>
          <w:sz w:val="28"/>
          <w:szCs w:val="28"/>
        </w:rPr>
        <w:t xml:space="preserve">, автор УМК по биологии; </w:t>
      </w:r>
      <w:proofErr w:type="spellStart"/>
      <w:r w:rsidRPr="008A7A89">
        <w:rPr>
          <w:sz w:val="28"/>
          <w:szCs w:val="28"/>
        </w:rPr>
        <w:t>Гапонюк</w:t>
      </w:r>
      <w:proofErr w:type="spellEnd"/>
      <w:r w:rsidRPr="008A7A89">
        <w:rPr>
          <w:sz w:val="28"/>
          <w:szCs w:val="28"/>
        </w:rPr>
        <w:t xml:space="preserve"> З.Г, </w:t>
      </w:r>
      <w:proofErr w:type="spellStart"/>
      <w:r w:rsidRPr="008A7A89">
        <w:rPr>
          <w:sz w:val="28"/>
          <w:szCs w:val="28"/>
        </w:rPr>
        <w:t>к.п.н</w:t>
      </w:r>
      <w:proofErr w:type="spellEnd"/>
      <w:r w:rsidRPr="008A7A89">
        <w:rPr>
          <w:sz w:val="28"/>
          <w:szCs w:val="28"/>
        </w:rPr>
        <w:t xml:space="preserve">, заведующий редакцией биологии издательства «Просвещение», </w:t>
      </w:r>
      <w:r w:rsidRPr="00774AC7">
        <w:rPr>
          <w:sz w:val="28"/>
          <w:szCs w:val="28"/>
        </w:rPr>
        <w:t xml:space="preserve">методисты Центра методической поддержки педагогов АО Издательство «Просвещение» - Чередниченко И.П., </w:t>
      </w:r>
      <w:proofErr w:type="spellStart"/>
      <w:r w:rsidRPr="00774AC7">
        <w:rPr>
          <w:sz w:val="28"/>
          <w:szCs w:val="28"/>
        </w:rPr>
        <w:t>к.п.н</w:t>
      </w:r>
      <w:proofErr w:type="spellEnd"/>
      <w:r w:rsidRPr="00774AC7">
        <w:rPr>
          <w:sz w:val="28"/>
          <w:szCs w:val="28"/>
        </w:rPr>
        <w:t>,  Балакирева Е.П., Плечова О.Г., к.х.н. Оргкомитет</w:t>
      </w:r>
      <w:r w:rsidRPr="008A7A89">
        <w:rPr>
          <w:sz w:val="28"/>
          <w:szCs w:val="28"/>
        </w:rPr>
        <w:t xml:space="preserve"> осуществляет следующие функции: обеспечивает информационную поддержку конкурса (информационные письма, размещение информации на сайте ОАО Издательство </w:t>
      </w:r>
      <w:r w:rsidRPr="008A7A89">
        <w:rPr>
          <w:sz w:val="28"/>
          <w:szCs w:val="28"/>
        </w:rPr>
        <w:lastRenderedPageBreak/>
        <w:t xml:space="preserve">«Просвещение», принимает и рассматривает заявки на участие, размещает разработки, соответствующие условиям  конкурса на странице конкурса, проводит организационную работу по подготовке, проведению конкурса и награждению его участников; доводит до сведения участников  результаты работы жюри.  </w:t>
      </w:r>
    </w:p>
    <w:p w:rsidR="004A43FB" w:rsidRPr="008A7A89" w:rsidRDefault="004A43FB" w:rsidP="004A43FB">
      <w:pPr>
        <w:pStyle w:val="11"/>
        <w:tabs>
          <w:tab w:val="left" w:pos="900"/>
        </w:tabs>
        <w:ind w:firstLine="540"/>
        <w:jc w:val="both"/>
        <w:rPr>
          <w:sz w:val="28"/>
          <w:szCs w:val="28"/>
        </w:rPr>
      </w:pPr>
      <w:r w:rsidRPr="008A7A8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A7A89">
        <w:rPr>
          <w:sz w:val="28"/>
          <w:szCs w:val="28"/>
        </w:rPr>
        <w:t xml:space="preserve">С целью </w:t>
      </w:r>
      <w:proofErr w:type="gramStart"/>
      <w:r w:rsidRPr="008A7A89">
        <w:rPr>
          <w:sz w:val="28"/>
          <w:szCs w:val="28"/>
        </w:rPr>
        <w:t>проведения  оценки</w:t>
      </w:r>
      <w:proofErr w:type="gramEnd"/>
      <w:r w:rsidRPr="008A7A89">
        <w:rPr>
          <w:sz w:val="28"/>
          <w:szCs w:val="28"/>
        </w:rPr>
        <w:t xml:space="preserve"> поступивших работ создается жюри конкурса, которое  проводит отбор конкурсных материалов и экспертную оценку конкурсных работ; определяет победителей конкурса.</w:t>
      </w:r>
    </w:p>
    <w:p w:rsidR="004A43FB" w:rsidRDefault="004A43FB" w:rsidP="004A43FB">
      <w:pPr>
        <w:pStyle w:val="11"/>
        <w:ind w:firstLine="540"/>
        <w:jc w:val="both"/>
        <w:rPr>
          <w:sz w:val="28"/>
          <w:szCs w:val="28"/>
        </w:rPr>
      </w:pPr>
    </w:p>
    <w:p w:rsidR="004A43FB" w:rsidRDefault="004A43FB" w:rsidP="004A43FB">
      <w:pPr>
        <w:pStyle w:val="11"/>
        <w:ind w:firstLine="540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ind w:firstLine="540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ind w:left="1080"/>
        <w:rPr>
          <w:sz w:val="28"/>
          <w:szCs w:val="28"/>
        </w:rPr>
      </w:pPr>
      <w:r>
        <w:rPr>
          <w:sz w:val="28"/>
          <w:szCs w:val="28"/>
        </w:rPr>
        <w:t>4.</w:t>
      </w:r>
      <w:r w:rsidRPr="008A7A89">
        <w:rPr>
          <w:sz w:val="28"/>
          <w:szCs w:val="28"/>
        </w:rPr>
        <w:t xml:space="preserve"> </w:t>
      </w:r>
      <w:r w:rsidRPr="008A7A89">
        <w:rPr>
          <w:b/>
          <w:sz w:val="28"/>
          <w:szCs w:val="28"/>
        </w:rPr>
        <w:t>Порядок проведения конкурса и участия в нём</w:t>
      </w:r>
    </w:p>
    <w:p w:rsidR="004A43FB" w:rsidRPr="008A7A89" w:rsidRDefault="004A43FB" w:rsidP="004A43FB">
      <w:pPr>
        <w:pStyle w:val="11"/>
        <w:tabs>
          <w:tab w:val="left" w:pos="900"/>
        </w:tabs>
        <w:jc w:val="both"/>
        <w:rPr>
          <w:sz w:val="28"/>
          <w:szCs w:val="28"/>
        </w:rPr>
      </w:pPr>
      <w:r w:rsidRPr="008A7A89">
        <w:rPr>
          <w:b/>
          <w:i/>
          <w:sz w:val="28"/>
          <w:szCs w:val="28"/>
        </w:rPr>
        <w:t xml:space="preserve">  </w:t>
      </w:r>
      <w:r w:rsidRPr="008A7A89">
        <w:rPr>
          <w:sz w:val="28"/>
          <w:szCs w:val="28"/>
        </w:rPr>
        <w:t>Конкурс проводится в два этапа:</w:t>
      </w:r>
    </w:p>
    <w:p w:rsidR="004A43FB" w:rsidRPr="008A7A89" w:rsidRDefault="004A43FB" w:rsidP="004A43FB">
      <w:pPr>
        <w:pStyle w:val="11"/>
        <w:jc w:val="both"/>
        <w:rPr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I этап — отборочный (с </w:t>
      </w:r>
      <w:r>
        <w:rPr>
          <w:b/>
          <w:color w:val="auto"/>
          <w:sz w:val="28"/>
          <w:szCs w:val="28"/>
        </w:rPr>
        <w:t>1</w:t>
      </w:r>
      <w:r w:rsidRPr="004A43FB">
        <w:rPr>
          <w:b/>
          <w:color w:val="auto"/>
          <w:sz w:val="28"/>
          <w:szCs w:val="28"/>
        </w:rPr>
        <w:t>5</w:t>
      </w:r>
      <w:r w:rsidRPr="008A7A89">
        <w:rPr>
          <w:b/>
          <w:color w:val="auto"/>
          <w:sz w:val="28"/>
          <w:szCs w:val="28"/>
        </w:rPr>
        <w:t xml:space="preserve">.06.2020    </w:t>
      </w:r>
      <w:proofErr w:type="gramStart"/>
      <w:r w:rsidRPr="008A7A89">
        <w:rPr>
          <w:b/>
          <w:color w:val="auto"/>
          <w:sz w:val="28"/>
          <w:szCs w:val="28"/>
        </w:rPr>
        <w:t>по  14.10.2020</w:t>
      </w:r>
      <w:proofErr w:type="gramEnd"/>
      <w:r w:rsidRPr="008A7A89">
        <w:rPr>
          <w:b/>
          <w:color w:val="auto"/>
          <w:sz w:val="28"/>
          <w:szCs w:val="28"/>
        </w:rPr>
        <w:t>).</w:t>
      </w:r>
      <w:r w:rsidRPr="008A7A89">
        <w:rPr>
          <w:color w:val="auto"/>
          <w:sz w:val="28"/>
          <w:szCs w:val="28"/>
        </w:rPr>
        <w:t xml:space="preserve"> Представление разработок на конкурс и их предварительная экспертиза, отбор лучших работ для участия во втором этапе. </w:t>
      </w:r>
    </w:p>
    <w:p w:rsidR="004A43FB" w:rsidRPr="008A7A89" w:rsidRDefault="004A43FB" w:rsidP="004A43FB">
      <w:pPr>
        <w:pStyle w:val="11"/>
        <w:jc w:val="both"/>
        <w:rPr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II этап — заключительный (</w:t>
      </w:r>
      <w:proofErr w:type="gramStart"/>
      <w:r w:rsidRPr="008A7A89">
        <w:rPr>
          <w:b/>
          <w:color w:val="auto"/>
          <w:sz w:val="28"/>
          <w:szCs w:val="28"/>
        </w:rPr>
        <w:t>с  14.10.2020</w:t>
      </w:r>
      <w:proofErr w:type="gramEnd"/>
      <w:r w:rsidRPr="008A7A89">
        <w:rPr>
          <w:b/>
          <w:color w:val="auto"/>
          <w:sz w:val="28"/>
          <w:szCs w:val="28"/>
        </w:rPr>
        <w:t xml:space="preserve">  по  15.11.2020).</w:t>
      </w:r>
      <w:r w:rsidRPr="008A7A89">
        <w:rPr>
          <w:color w:val="auto"/>
          <w:sz w:val="28"/>
          <w:szCs w:val="28"/>
        </w:rPr>
        <w:t xml:space="preserve"> Экспертиза работ, отобранных на первом этапе, определение победителей и лауреатов.  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Для участия в Конкурсе принимаются методические разработки сценариев уроков/занятий по выбранной теме по предметам биология, химия </w:t>
      </w:r>
      <w:r w:rsidRPr="008A7A89">
        <w:rPr>
          <w:b/>
          <w:i/>
          <w:sz w:val="28"/>
          <w:szCs w:val="28"/>
        </w:rPr>
        <w:t>соответствующие тематики номинации конкурса</w:t>
      </w:r>
      <w:r w:rsidRPr="008A7A89">
        <w:rPr>
          <w:sz w:val="28"/>
          <w:szCs w:val="28"/>
        </w:rPr>
        <w:t xml:space="preserve"> (в электронном виде). </w:t>
      </w:r>
    </w:p>
    <w:p w:rsidR="004A43FB" w:rsidRPr="008A7A89" w:rsidRDefault="004A43FB" w:rsidP="004A43FB">
      <w:pPr>
        <w:pStyle w:val="11"/>
        <w:ind w:firstLine="709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jc w:val="both"/>
        <w:rPr>
          <w:b/>
          <w:color w:val="auto"/>
          <w:sz w:val="28"/>
          <w:szCs w:val="28"/>
        </w:rPr>
      </w:pPr>
      <w:r w:rsidRPr="008A7A89">
        <w:rPr>
          <w:sz w:val="28"/>
          <w:szCs w:val="28"/>
        </w:rPr>
        <w:t xml:space="preserve">Последний день приема конкурсных </w:t>
      </w:r>
      <w:proofErr w:type="gramStart"/>
      <w:r w:rsidRPr="008A7A89">
        <w:rPr>
          <w:sz w:val="28"/>
          <w:szCs w:val="28"/>
        </w:rPr>
        <w:t xml:space="preserve">материалов  </w:t>
      </w:r>
      <w:r w:rsidRPr="008A7A89">
        <w:rPr>
          <w:color w:val="auto"/>
          <w:sz w:val="28"/>
          <w:szCs w:val="28"/>
        </w:rPr>
        <w:t>–</w:t>
      </w:r>
      <w:proofErr w:type="gramEnd"/>
      <w:r w:rsidRPr="008A7A89">
        <w:rPr>
          <w:color w:val="auto"/>
          <w:sz w:val="28"/>
          <w:szCs w:val="28"/>
        </w:rPr>
        <w:t xml:space="preserve"> </w:t>
      </w:r>
      <w:r w:rsidRPr="008A7A89">
        <w:rPr>
          <w:b/>
          <w:color w:val="auto"/>
          <w:sz w:val="28"/>
          <w:szCs w:val="28"/>
        </w:rPr>
        <w:t>14.10.2020</w:t>
      </w:r>
    </w:p>
    <w:p w:rsidR="004A43FB" w:rsidRDefault="004A43FB" w:rsidP="004A43FB">
      <w:pPr>
        <w:pStyle w:val="1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tabs>
          <w:tab w:val="left" w:pos="900"/>
        </w:tabs>
        <w:ind w:left="1152"/>
        <w:jc w:val="both"/>
        <w:rPr>
          <w:sz w:val="28"/>
          <w:szCs w:val="28"/>
        </w:rPr>
      </w:pPr>
    </w:p>
    <w:p w:rsidR="004A43FB" w:rsidRPr="00B9423B" w:rsidRDefault="004A43FB" w:rsidP="004A43FB">
      <w:pPr>
        <w:pStyle w:val="11"/>
        <w:numPr>
          <w:ilvl w:val="0"/>
          <w:numId w:val="4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B9423B">
        <w:rPr>
          <w:b/>
          <w:sz w:val="28"/>
          <w:szCs w:val="28"/>
        </w:rPr>
        <w:t>Номинации Конкурса: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 xml:space="preserve">1.Урок биологии/ </w:t>
      </w:r>
      <w:proofErr w:type="gramStart"/>
      <w:r w:rsidRPr="008A7A89">
        <w:rPr>
          <w:b/>
          <w:color w:val="auto"/>
          <w:sz w:val="28"/>
          <w:szCs w:val="28"/>
        </w:rPr>
        <w:t>химии  (</w:t>
      </w:r>
      <w:proofErr w:type="gramEnd"/>
      <w:r w:rsidRPr="008A7A89">
        <w:rPr>
          <w:b/>
          <w:color w:val="auto"/>
          <w:sz w:val="28"/>
          <w:szCs w:val="28"/>
        </w:rPr>
        <w:t xml:space="preserve">внеурочное занятие)  по выбранной теме. </w:t>
      </w:r>
    </w:p>
    <w:p w:rsidR="004A43FB" w:rsidRDefault="004A43FB" w:rsidP="004A43FB">
      <w:pPr>
        <w:pStyle w:val="11"/>
        <w:jc w:val="both"/>
        <w:rPr>
          <w:b/>
          <w:color w:val="auto"/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(направленный</w:t>
      </w:r>
      <w:r w:rsidRPr="00774AC7">
        <w:rPr>
          <w:b/>
          <w:color w:val="auto"/>
          <w:sz w:val="28"/>
          <w:szCs w:val="28"/>
        </w:rPr>
        <w:t>/</w:t>
      </w:r>
      <w:proofErr w:type="spellStart"/>
      <w:r w:rsidRPr="00774AC7">
        <w:rPr>
          <w:b/>
          <w:color w:val="auto"/>
          <w:sz w:val="28"/>
          <w:szCs w:val="28"/>
        </w:rPr>
        <w:t>ое</w:t>
      </w:r>
      <w:proofErr w:type="spellEnd"/>
      <w:r w:rsidRPr="00774AC7">
        <w:rPr>
          <w:b/>
          <w:color w:val="auto"/>
          <w:sz w:val="28"/>
          <w:szCs w:val="28"/>
        </w:rPr>
        <w:t xml:space="preserve"> на</w:t>
      </w:r>
      <w:r w:rsidRPr="008A7A89">
        <w:rPr>
          <w:b/>
          <w:color w:val="auto"/>
          <w:sz w:val="28"/>
          <w:szCs w:val="28"/>
        </w:rPr>
        <w:t xml:space="preserve"> ознакомление </w:t>
      </w:r>
      <w:proofErr w:type="gramStart"/>
      <w:r w:rsidRPr="008A7A89">
        <w:rPr>
          <w:b/>
          <w:color w:val="auto"/>
          <w:sz w:val="28"/>
          <w:szCs w:val="28"/>
        </w:rPr>
        <w:t xml:space="preserve">с </w:t>
      </w:r>
      <w:r>
        <w:rPr>
          <w:b/>
          <w:color w:val="auto"/>
          <w:sz w:val="28"/>
          <w:szCs w:val="28"/>
        </w:rPr>
        <w:t xml:space="preserve"> </w:t>
      </w:r>
      <w:r w:rsidRPr="008A7A89">
        <w:rPr>
          <w:b/>
          <w:color w:val="auto"/>
          <w:sz w:val="28"/>
          <w:szCs w:val="28"/>
        </w:rPr>
        <w:t>профессиями</w:t>
      </w:r>
      <w:proofErr w:type="gramEnd"/>
      <w:r w:rsidRPr="008A7A89">
        <w:rPr>
          <w:b/>
          <w:color w:val="auto"/>
          <w:sz w:val="28"/>
          <w:szCs w:val="28"/>
        </w:rPr>
        <w:t>, их многообразием, спецификой и социальной значимостью)</w:t>
      </w:r>
      <w:r>
        <w:rPr>
          <w:b/>
          <w:color w:val="auto"/>
          <w:sz w:val="28"/>
          <w:szCs w:val="28"/>
        </w:rPr>
        <w:t>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 xml:space="preserve">   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b/>
          <w:color w:val="auto"/>
          <w:sz w:val="28"/>
          <w:szCs w:val="28"/>
        </w:rPr>
        <w:t>2.</w:t>
      </w:r>
      <w:r>
        <w:rPr>
          <w:b/>
          <w:color w:val="auto"/>
          <w:sz w:val="28"/>
          <w:szCs w:val="28"/>
        </w:rPr>
        <w:t xml:space="preserve">Педагогическое эссе на одну из тем: </w:t>
      </w:r>
      <w:r w:rsidRPr="00774AC7">
        <w:rPr>
          <w:b/>
          <w:color w:val="auto"/>
          <w:sz w:val="28"/>
          <w:szCs w:val="28"/>
        </w:rPr>
        <w:t xml:space="preserve">«Для чего </w:t>
      </w:r>
      <w:proofErr w:type="gramStart"/>
      <w:r w:rsidRPr="00774AC7">
        <w:rPr>
          <w:b/>
          <w:color w:val="auto"/>
          <w:sz w:val="28"/>
          <w:szCs w:val="28"/>
        </w:rPr>
        <w:t>создается  медицинский</w:t>
      </w:r>
      <w:proofErr w:type="gramEnd"/>
      <w:r w:rsidRPr="00774AC7">
        <w:rPr>
          <w:b/>
          <w:color w:val="auto"/>
          <w:sz w:val="28"/>
          <w:szCs w:val="28"/>
        </w:rPr>
        <w:t>/аграрный класс?», «Разговор с учеником»</w:t>
      </w:r>
      <w:r w:rsidRPr="00774AC7">
        <w:rPr>
          <w:sz w:val="28"/>
          <w:szCs w:val="28"/>
        </w:rPr>
        <w:t xml:space="preserve"> </w:t>
      </w:r>
      <w:r w:rsidRPr="00774AC7">
        <w:rPr>
          <w:b/>
          <w:sz w:val="28"/>
          <w:szCs w:val="28"/>
        </w:rPr>
        <w:t>(размышление</w:t>
      </w:r>
      <w:r>
        <w:rPr>
          <w:b/>
          <w:sz w:val="28"/>
          <w:szCs w:val="28"/>
        </w:rPr>
        <w:t xml:space="preserve"> </w:t>
      </w:r>
      <w:r w:rsidRPr="008A7A89">
        <w:rPr>
          <w:b/>
          <w:sz w:val="28"/>
          <w:szCs w:val="28"/>
        </w:rPr>
        <w:t xml:space="preserve">о специфике, личном выборе, научной и социальной значимости   профессий)  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  2.3. Для участия в Конкурсе необходимо </w:t>
      </w:r>
      <w:proofErr w:type="gramStart"/>
      <w:r w:rsidRPr="008A7A89">
        <w:rPr>
          <w:sz w:val="28"/>
          <w:szCs w:val="28"/>
        </w:rPr>
        <w:t>прислать  заявку</w:t>
      </w:r>
      <w:proofErr w:type="gramEnd"/>
      <w:r w:rsidRPr="008A7A89">
        <w:rPr>
          <w:sz w:val="28"/>
          <w:szCs w:val="28"/>
        </w:rPr>
        <w:t>,  методическую разработку сценария урока/занятия ( с пояснительной запиской) или текст педагогического эссе</w:t>
      </w:r>
      <w:r w:rsidRPr="008A7A89">
        <w:rPr>
          <w:color w:val="auto"/>
          <w:sz w:val="28"/>
          <w:szCs w:val="28"/>
        </w:rPr>
        <w:t>.</w:t>
      </w:r>
      <w:r w:rsidRPr="008A7A89">
        <w:rPr>
          <w:color w:val="FF0000"/>
          <w:sz w:val="28"/>
          <w:szCs w:val="28"/>
        </w:rPr>
        <w:t xml:space="preserve"> </w:t>
      </w:r>
      <w:r w:rsidRPr="008A7A89">
        <w:rPr>
          <w:sz w:val="28"/>
          <w:szCs w:val="28"/>
        </w:rPr>
        <w:t xml:space="preserve">Заявку и материалы следует оформить в электронном виде (формат </w:t>
      </w:r>
      <w:r w:rsidRPr="008A7A89">
        <w:rPr>
          <w:sz w:val="28"/>
          <w:szCs w:val="28"/>
          <w:lang w:val="en-US"/>
        </w:rPr>
        <w:t>Word</w:t>
      </w:r>
      <w:r w:rsidRPr="008A7A89">
        <w:rPr>
          <w:sz w:val="28"/>
          <w:szCs w:val="28"/>
        </w:rPr>
        <w:t>) в отдельных файлах с пометкой «Конкурс» (</w:t>
      </w:r>
      <w:r w:rsidRPr="008A7A89">
        <w:rPr>
          <w:i/>
          <w:sz w:val="28"/>
          <w:szCs w:val="28"/>
        </w:rPr>
        <w:t>например,</w:t>
      </w:r>
      <w:r w:rsidRPr="008A7A89">
        <w:rPr>
          <w:sz w:val="28"/>
          <w:szCs w:val="28"/>
        </w:rPr>
        <w:t xml:space="preserve"> «</w:t>
      </w:r>
      <w:r w:rsidRPr="008A7A89">
        <w:rPr>
          <w:i/>
          <w:sz w:val="28"/>
          <w:szCs w:val="28"/>
        </w:rPr>
        <w:t xml:space="preserve">Конкурс-Иванова-заявка», «Конкурс-Иванова-материалы») </w:t>
      </w:r>
      <w:r w:rsidRPr="008A7A89">
        <w:rPr>
          <w:sz w:val="28"/>
          <w:szCs w:val="28"/>
        </w:rPr>
        <w:t>и</w:t>
      </w:r>
      <w:r w:rsidRPr="008A7A89">
        <w:rPr>
          <w:i/>
          <w:sz w:val="28"/>
          <w:szCs w:val="28"/>
        </w:rPr>
        <w:t xml:space="preserve">  </w:t>
      </w:r>
      <w:r w:rsidRPr="008A7A89">
        <w:rPr>
          <w:sz w:val="28"/>
          <w:szCs w:val="28"/>
        </w:rPr>
        <w:t xml:space="preserve">отправить на электронную почту: </w:t>
      </w:r>
      <w:hyperlink r:id="rId5" w:history="1">
        <w:r w:rsidRPr="008A7A89">
          <w:rPr>
            <w:rStyle w:val="a3"/>
            <w:sz w:val="28"/>
            <w:szCs w:val="28"/>
            <w:lang w:val="en-US"/>
          </w:rPr>
          <w:t>biochimkonkurs</w:t>
        </w:r>
        <w:r w:rsidRPr="008A7A89">
          <w:rPr>
            <w:rStyle w:val="a3"/>
            <w:sz w:val="28"/>
            <w:szCs w:val="28"/>
          </w:rPr>
          <w:t>@</w:t>
        </w:r>
        <w:r w:rsidRPr="008A7A89">
          <w:rPr>
            <w:rStyle w:val="a3"/>
            <w:sz w:val="28"/>
            <w:szCs w:val="28"/>
            <w:lang w:val="en-US"/>
          </w:rPr>
          <w:t>prosv</w:t>
        </w:r>
        <w:r w:rsidRPr="008A7A89">
          <w:rPr>
            <w:rStyle w:val="a3"/>
            <w:sz w:val="28"/>
            <w:szCs w:val="28"/>
          </w:rPr>
          <w:t>.</w:t>
        </w:r>
        <w:proofErr w:type="spellStart"/>
        <w:r w:rsidRPr="008A7A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A43FB" w:rsidRDefault="004A43FB" w:rsidP="004A43FB">
      <w:pPr>
        <w:pStyle w:val="11"/>
        <w:rPr>
          <w:sz w:val="28"/>
          <w:szCs w:val="28"/>
        </w:rPr>
      </w:pPr>
    </w:p>
    <w:p w:rsidR="004A43FB" w:rsidRDefault="004A43FB" w:rsidP="004A43FB">
      <w:pPr>
        <w:pStyle w:val="11"/>
        <w:rPr>
          <w:sz w:val="28"/>
          <w:szCs w:val="28"/>
        </w:rPr>
      </w:pPr>
    </w:p>
    <w:p w:rsidR="004A43FB" w:rsidRDefault="004A43FB" w:rsidP="004A43FB">
      <w:pPr>
        <w:pStyle w:val="11"/>
        <w:rPr>
          <w:sz w:val="28"/>
          <w:szCs w:val="28"/>
        </w:rPr>
      </w:pPr>
    </w:p>
    <w:p w:rsidR="004A43FB" w:rsidRDefault="004A43FB" w:rsidP="004A43FB">
      <w:pPr>
        <w:pStyle w:val="11"/>
        <w:rPr>
          <w:sz w:val="28"/>
          <w:szCs w:val="28"/>
        </w:rPr>
      </w:pPr>
    </w:p>
    <w:p w:rsidR="004A43FB" w:rsidRDefault="004A43FB" w:rsidP="004A43FB">
      <w:pPr>
        <w:pStyle w:val="11"/>
        <w:rPr>
          <w:sz w:val="28"/>
          <w:szCs w:val="28"/>
        </w:rPr>
      </w:pPr>
    </w:p>
    <w:p w:rsidR="004A43FB" w:rsidRPr="008A7A89" w:rsidRDefault="004A43FB" w:rsidP="004A43FB">
      <w:pPr>
        <w:pStyle w:val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A7A89">
        <w:rPr>
          <w:b/>
          <w:sz w:val="28"/>
          <w:szCs w:val="28"/>
        </w:rPr>
        <w:t>. Оценка конкурсных работ и награждение победителей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B9423B">
        <w:rPr>
          <w:sz w:val="28"/>
          <w:szCs w:val="28"/>
          <w:lang w:val="ru-RU"/>
        </w:rPr>
        <w:t xml:space="preserve"> Оценка поступивших конкурсных работ осуществляется членами жюри в соответствии с представленными критериями. </w:t>
      </w:r>
    </w:p>
    <w:p w:rsidR="004A43FB" w:rsidRPr="008A7A89" w:rsidRDefault="004A43FB" w:rsidP="004A43FB">
      <w:pPr>
        <w:pStyle w:val="11"/>
        <w:jc w:val="both"/>
        <w:rPr>
          <w:b/>
          <w:i/>
          <w:sz w:val="28"/>
          <w:szCs w:val="28"/>
        </w:rPr>
      </w:pPr>
      <w:r>
        <w:rPr>
          <w:rFonts w:eastAsia="SimSun"/>
          <w:color w:val="auto"/>
          <w:sz w:val="28"/>
          <w:szCs w:val="28"/>
          <w:lang w:eastAsia="lv-LV"/>
        </w:rPr>
        <w:t xml:space="preserve"> </w:t>
      </w:r>
      <w:r w:rsidRPr="00AE7CB2">
        <w:rPr>
          <w:b/>
          <w:sz w:val="28"/>
          <w:szCs w:val="28"/>
        </w:rPr>
        <w:t>Критерии оценки работ</w:t>
      </w:r>
      <w:r w:rsidRPr="008A7A89">
        <w:rPr>
          <w:b/>
          <w:i/>
          <w:sz w:val="28"/>
          <w:szCs w:val="28"/>
        </w:rPr>
        <w:t>:</w:t>
      </w:r>
    </w:p>
    <w:p w:rsidR="004A43FB" w:rsidRPr="00774AC7" w:rsidRDefault="004A43FB" w:rsidP="004A43FB">
      <w:pPr>
        <w:pStyle w:val="11"/>
        <w:jc w:val="both"/>
        <w:rPr>
          <w:sz w:val="28"/>
          <w:szCs w:val="28"/>
        </w:rPr>
      </w:pPr>
      <w:r w:rsidRPr="00774AC7">
        <w:rPr>
          <w:sz w:val="28"/>
          <w:szCs w:val="28"/>
        </w:rPr>
        <w:t>1.  Направленность системы целей и задач урока/занятия на получение новых образовательных результатов.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774AC7">
        <w:rPr>
          <w:sz w:val="28"/>
          <w:szCs w:val="28"/>
        </w:rPr>
        <w:t>2. Построение урока/занятия в соответствии</w:t>
      </w:r>
      <w:r w:rsidRPr="008A7A89">
        <w:rPr>
          <w:sz w:val="28"/>
          <w:szCs w:val="28"/>
        </w:rPr>
        <w:t xml:space="preserve"> с принципами системно-</w:t>
      </w:r>
      <w:proofErr w:type="spellStart"/>
      <w:r w:rsidRPr="008A7A89">
        <w:rPr>
          <w:sz w:val="28"/>
          <w:szCs w:val="28"/>
        </w:rPr>
        <w:t>деятельностного</w:t>
      </w:r>
      <w:proofErr w:type="spellEnd"/>
      <w:r w:rsidRPr="008A7A89">
        <w:rPr>
          <w:sz w:val="28"/>
          <w:szCs w:val="28"/>
        </w:rPr>
        <w:t xml:space="preserve"> подхода.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3.  Использование содержания и методического </w:t>
      </w:r>
      <w:proofErr w:type="gramStart"/>
      <w:r w:rsidRPr="008A7A89">
        <w:rPr>
          <w:sz w:val="28"/>
          <w:szCs w:val="28"/>
        </w:rPr>
        <w:t>аппарата  пособий</w:t>
      </w:r>
      <w:proofErr w:type="gramEnd"/>
      <w:r w:rsidRPr="008A7A89">
        <w:rPr>
          <w:sz w:val="28"/>
          <w:szCs w:val="28"/>
        </w:rPr>
        <w:t xml:space="preserve"> АО Издательство «Просвещение» серии «Профильная школа» для естественнонаучного и медицинского профиля.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7A89">
        <w:rPr>
          <w:sz w:val="28"/>
          <w:szCs w:val="28"/>
        </w:rPr>
        <w:t xml:space="preserve">.    Использование развивающих форм, методов и способов обучения для достижения планируемых результатов, в </w:t>
      </w:r>
      <w:proofErr w:type="spellStart"/>
      <w:r w:rsidRPr="008A7A89">
        <w:rPr>
          <w:sz w:val="28"/>
          <w:szCs w:val="28"/>
        </w:rPr>
        <w:t>т.ч</w:t>
      </w:r>
      <w:proofErr w:type="spellEnd"/>
      <w:r w:rsidRPr="008A7A89">
        <w:rPr>
          <w:sz w:val="28"/>
          <w:szCs w:val="28"/>
        </w:rPr>
        <w:t>. универсальных учебных действий.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A89">
        <w:rPr>
          <w:sz w:val="28"/>
          <w:szCs w:val="28"/>
        </w:rPr>
        <w:t xml:space="preserve">. Качественное оформление и представление всех необходимых методических материалов </w:t>
      </w:r>
    </w:p>
    <w:p w:rsidR="004A43FB" w:rsidRDefault="004A43FB" w:rsidP="004A43FB">
      <w:pPr>
        <w:pStyle w:val="11"/>
        <w:ind w:firstLine="709"/>
        <w:jc w:val="both"/>
        <w:rPr>
          <w:sz w:val="28"/>
          <w:szCs w:val="28"/>
        </w:rPr>
      </w:pPr>
    </w:p>
    <w:p w:rsidR="004A43FB" w:rsidRPr="008A7A89" w:rsidRDefault="004A43FB" w:rsidP="004A43FB">
      <w:pPr>
        <w:pStyle w:val="11"/>
        <w:ind w:firstLine="709"/>
        <w:jc w:val="both"/>
        <w:rPr>
          <w:sz w:val="28"/>
          <w:szCs w:val="28"/>
        </w:rPr>
      </w:pPr>
    </w:p>
    <w:p w:rsidR="004A43FB" w:rsidRPr="00774AC7" w:rsidRDefault="004A43FB" w:rsidP="004A43FB">
      <w:pPr>
        <w:pStyle w:val="11"/>
        <w:rPr>
          <w:b/>
          <w:sz w:val="28"/>
          <w:szCs w:val="28"/>
        </w:rPr>
      </w:pPr>
      <w:r w:rsidRPr="00774AC7">
        <w:rPr>
          <w:b/>
          <w:sz w:val="28"/>
          <w:szCs w:val="28"/>
        </w:rPr>
        <w:t>Требования-</w:t>
      </w:r>
      <w:proofErr w:type="gramStart"/>
      <w:r w:rsidRPr="00774AC7">
        <w:rPr>
          <w:b/>
          <w:sz w:val="28"/>
          <w:szCs w:val="28"/>
        </w:rPr>
        <w:t>критерии  к</w:t>
      </w:r>
      <w:proofErr w:type="gramEnd"/>
      <w:r w:rsidRPr="00774AC7">
        <w:rPr>
          <w:b/>
          <w:sz w:val="28"/>
          <w:szCs w:val="28"/>
        </w:rPr>
        <w:t xml:space="preserve"> структуре и содержанию конкурсной методической разработки урока/занятия</w:t>
      </w:r>
    </w:p>
    <w:p w:rsidR="004A43FB" w:rsidRPr="00774AC7" w:rsidRDefault="004A43FB" w:rsidP="004A43FB">
      <w:pPr>
        <w:pStyle w:val="11"/>
        <w:rPr>
          <w:sz w:val="28"/>
          <w:szCs w:val="28"/>
        </w:rPr>
      </w:pPr>
      <w:r w:rsidRPr="00774AC7">
        <w:rPr>
          <w:b/>
          <w:sz w:val="28"/>
          <w:szCs w:val="28"/>
        </w:rPr>
        <w:t xml:space="preserve">  </w:t>
      </w:r>
    </w:p>
    <w:p w:rsidR="004A43FB" w:rsidRPr="00774AC7" w:rsidRDefault="004A43FB" w:rsidP="004A43FB">
      <w:pPr>
        <w:jc w:val="both"/>
        <w:rPr>
          <w:b/>
          <w:sz w:val="28"/>
          <w:szCs w:val="28"/>
          <w:lang w:val="ru-RU"/>
        </w:rPr>
      </w:pPr>
      <w:r w:rsidRPr="00774AC7">
        <w:rPr>
          <w:b/>
          <w:sz w:val="28"/>
          <w:szCs w:val="28"/>
          <w:lang w:val="ru-RU"/>
        </w:rPr>
        <w:t>1. Пояснительная записка к уроку/занятию (10 баллов):</w:t>
      </w:r>
    </w:p>
    <w:p w:rsidR="004A43FB" w:rsidRPr="00774AC7" w:rsidRDefault="004A43FB" w:rsidP="004A43FB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</w:t>
      </w:r>
      <w:r w:rsidRPr="00774AC7">
        <w:rPr>
          <w:sz w:val="28"/>
          <w:szCs w:val="28"/>
        </w:rPr>
        <w:t> </w:t>
      </w:r>
      <w:r w:rsidRPr="00774AC7">
        <w:rPr>
          <w:sz w:val="28"/>
          <w:szCs w:val="28"/>
          <w:lang w:val="ru-RU"/>
        </w:rPr>
        <w:t xml:space="preserve">пояснение к выбору </w:t>
      </w:r>
      <w:proofErr w:type="gramStart"/>
      <w:r w:rsidRPr="00774AC7">
        <w:rPr>
          <w:sz w:val="28"/>
          <w:szCs w:val="28"/>
          <w:lang w:val="ru-RU"/>
        </w:rPr>
        <w:t>цели  и</w:t>
      </w:r>
      <w:proofErr w:type="gramEnd"/>
      <w:r w:rsidRPr="00774AC7">
        <w:rPr>
          <w:sz w:val="28"/>
          <w:szCs w:val="28"/>
          <w:lang w:val="ru-RU"/>
        </w:rPr>
        <w:t xml:space="preserve"> задач урока/занятия (обоснование цели, задач, их адекватности планируемым результатам) 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</w:t>
      </w:r>
      <w:r w:rsidRPr="00774AC7">
        <w:rPr>
          <w:sz w:val="28"/>
          <w:szCs w:val="28"/>
        </w:rPr>
        <w:t> </w:t>
      </w:r>
      <w:r w:rsidRPr="00774AC7">
        <w:rPr>
          <w:sz w:val="28"/>
          <w:szCs w:val="28"/>
          <w:lang w:val="ru-RU"/>
        </w:rPr>
        <w:t>пояснение к выбору структуры урока/</w:t>
      </w:r>
      <w:proofErr w:type="gramStart"/>
      <w:r w:rsidRPr="00774AC7">
        <w:rPr>
          <w:sz w:val="28"/>
          <w:szCs w:val="28"/>
          <w:lang w:val="ru-RU"/>
        </w:rPr>
        <w:t>занятия  (</w:t>
      </w:r>
      <w:proofErr w:type="gramEnd"/>
      <w:r w:rsidRPr="00774AC7">
        <w:rPr>
          <w:sz w:val="28"/>
          <w:szCs w:val="28"/>
          <w:lang w:val="ru-RU"/>
        </w:rPr>
        <w:t>обоснование</w:t>
      </w:r>
      <w:r w:rsidRPr="008A7A89">
        <w:rPr>
          <w:sz w:val="28"/>
          <w:szCs w:val="28"/>
          <w:lang w:val="ru-RU"/>
        </w:rPr>
        <w:t xml:space="preserve"> соответствия структуры типу урока) </w:t>
      </w:r>
    </w:p>
    <w:p w:rsidR="004A43FB" w:rsidRPr="00774AC7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пояснение к выбору педагогических средств (пособия серии «Профильная школа», </w:t>
      </w:r>
      <w:proofErr w:type="gramStart"/>
      <w:r w:rsidRPr="008A7A89">
        <w:rPr>
          <w:sz w:val="28"/>
          <w:szCs w:val="28"/>
          <w:lang w:val="ru-RU"/>
        </w:rPr>
        <w:t>методов,  технологических</w:t>
      </w:r>
      <w:proofErr w:type="gramEnd"/>
      <w:r w:rsidRPr="008A7A89">
        <w:rPr>
          <w:sz w:val="28"/>
          <w:szCs w:val="28"/>
          <w:lang w:val="ru-RU"/>
        </w:rPr>
        <w:t xml:space="preserve"> приемов и т.п., направленных на </w:t>
      </w:r>
      <w:r w:rsidRPr="00774AC7">
        <w:rPr>
          <w:sz w:val="28"/>
          <w:szCs w:val="28"/>
          <w:lang w:val="ru-RU"/>
        </w:rPr>
        <w:t xml:space="preserve">формирование предметных способов действий и УУД) </w:t>
      </w:r>
    </w:p>
    <w:p w:rsidR="004A43FB" w:rsidRPr="00774AC7" w:rsidRDefault="004A43FB" w:rsidP="004A43FB">
      <w:pPr>
        <w:jc w:val="both"/>
        <w:rPr>
          <w:b/>
          <w:sz w:val="28"/>
          <w:szCs w:val="28"/>
          <w:lang w:val="ru-RU"/>
        </w:rPr>
      </w:pPr>
      <w:r w:rsidRPr="00774AC7">
        <w:rPr>
          <w:b/>
          <w:sz w:val="28"/>
          <w:szCs w:val="28"/>
          <w:lang w:val="ru-RU"/>
        </w:rPr>
        <w:t>2. Сценарий урока/занятия (50 баллов):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- соответствие выбранных для каждого этапа урока/занятия</w:t>
      </w:r>
      <w:r w:rsidRPr="008A7A89">
        <w:rPr>
          <w:sz w:val="28"/>
          <w:szCs w:val="28"/>
          <w:lang w:val="ru-RU"/>
        </w:rPr>
        <w:t xml:space="preserve"> педагогических </w:t>
      </w:r>
      <w:proofErr w:type="gramStart"/>
      <w:r w:rsidRPr="008A7A89">
        <w:rPr>
          <w:sz w:val="28"/>
          <w:szCs w:val="28"/>
          <w:lang w:val="ru-RU"/>
        </w:rPr>
        <w:t>средств  цели</w:t>
      </w:r>
      <w:proofErr w:type="gramEnd"/>
      <w:r w:rsidRPr="008A7A89">
        <w:rPr>
          <w:sz w:val="28"/>
          <w:szCs w:val="28"/>
          <w:lang w:val="ru-RU"/>
        </w:rPr>
        <w:t xml:space="preserve"> и учебным задачам 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дидактический потенциал отобранных заданий для организации деятельности обучающихся, направленной на </w:t>
      </w:r>
      <w:proofErr w:type="gramStart"/>
      <w:r w:rsidRPr="008A7A89">
        <w:rPr>
          <w:sz w:val="28"/>
          <w:szCs w:val="28"/>
          <w:lang w:val="ru-RU"/>
        </w:rPr>
        <w:t>формирование  предметных</w:t>
      </w:r>
      <w:proofErr w:type="gramEnd"/>
      <w:r w:rsidRPr="008A7A89">
        <w:rPr>
          <w:sz w:val="28"/>
          <w:szCs w:val="28"/>
          <w:lang w:val="ru-RU"/>
        </w:rPr>
        <w:t xml:space="preserve"> знаний/умений и универсальных учебных действий 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-информационно-методическое обеспечение (библиография, ТСО, мультимедийные пособия, </w:t>
      </w:r>
      <w:proofErr w:type="spellStart"/>
      <w:r w:rsidRPr="008A7A89">
        <w:rPr>
          <w:sz w:val="28"/>
          <w:szCs w:val="28"/>
          <w:lang w:val="ru-RU"/>
        </w:rPr>
        <w:t>интернет-ресурсы</w:t>
      </w:r>
      <w:proofErr w:type="spellEnd"/>
      <w:r w:rsidRPr="008A7A89">
        <w:rPr>
          <w:sz w:val="28"/>
          <w:szCs w:val="28"/>
          <w:lang w:val="ru-RU"/>
        </w:rPr>
        <w:t xml:space="preserve"> и т.п.))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-</w:t>
      </w:r>
      <w:r w:rsidRPr="008A7A89">
        <w:rPr>
          <w:sz w:val="28"/>
          <w:szCs w:val="28"/>
        </w:rPr>
        <w:t> </w:t>
      </w:r>
      <w:r w:rsidRPr="008A7A89">
        <w:rPr>
          <w:sz w:val="28"/>
          <w:szCs w:val="28"/>
          <w:lang w:val="ru-RU"/>
        </w:rPr>
        <w:t xml:space="preserve">грамотность оформления перечня </w:t>
      </w:r>
    </w:p>
    <w:p w:rsidR="004A43FB" w:rsidRPr="008A7A89" w:rsidRDefault="004A43FB" w:rsidP="004A43FB">
      <w:pPr>
        <w:jc w:val="center"/>
        <w:rPr>
          <w:b/>
          <w:sz w:val="28"/>
          <w:szCs w:val="28"/>
          <w:lang w:val="ru-RU"/>
        </w:rPr>
      </w:pPr>
    </w:p>
    <w:p w:rsidR="004A43FB" w:rsidRDefault="004A43FB" w:rsidP="004A43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8A7A89">
        <w:rPr>
          <w:b/>
          <w:sz w:val="28"/>
          <w:szCs w:val="28"/>
          <w:lang w:val="ru-RU"/>
        </w:rPr>
        <w:t>Требования-</w:t>
      </w:r>
      <w:proofErr w:type="gramStart"/>
      <w:r w:rsidRPr="008A7A89">
        <w:rPr>
          <w:b/>
          <w:sz w:val="28"/>
          <w:szCs w:val="28"/>
          <w:lang w:val="ru-RU"/>
        </w:rPr>
        <w:t>критерии  к</w:t>
      </w:r>
      <w:proofErr w:type="gramEnd"/>
      <w:r w:rsidRPr="008A7A89">
        <w:rPr>
          <w:b/>
          <w:sz w:val="28"/>
          <w:szCs w:val="28"/>
          <w:lang w:val="ru-RU"/>
        </w:rPr>
        <w:t xml:space="preserve"> педагогическому эссе (60 баллов):</w:t>
      </w:r>
    </w:p>
    <w:p w:rsidR="004A43FB" w:rsidRPr="008A7A89" w:rsidRDefault="004A43FB" w:rsidP="004A43FB">
      <w:pPr>
        <w:rPr>
          <w:b/>
          <w:sz w:val="28"/>
          <w:szCs w:val="28"/>
          <w:lang w:val="ru-RU"/>
        </w:rPr>
      </w:pPr>
    </w:p>
    <w:p w:rsidR="004A43FB" w:rsidRPr="00774AC7" w:rsidRDefault="004A43FB" w:rsidP="004A43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74AC7">
        <w:rPr>
          <w:sz w:val="28"/>
          <w:szCs w:val="28"/>
          <w:lang w:val="ru-RU"/>
        </w:rPr>
        <w:t xml:space="preserve">Глубина мировоззренческой, философской позиции, широта и масштабность взгляда на проблему </w:t>
      </w:r>
      <w:r w:rsidRPr="00774AC7">
        <w:rPr>
          <w:color w:val="C00000"/>
          <w:sz w:val="28"/>
          <w:szCs w:val="28"/>
          <w:lang w:val="ru-RU"/>
        </w:rPr>
        <w:t>ИЛИ</w:t>
      </w:r>
      <w:r w:rsidRPr="00774AC7">
        <w:rPr>
          <w:sz w:val="28"/>
          <w:szCs w:val="28"/>
          <w:lang w:val="ru-RU"/>
        </w:rPr>
        <w:t xml:space="preserve"> Представление собственной точки зрения (позиции, отношения) при раскрытии проблемы.</w:t>
      </w:r>
    </w:p>
    <w:p w:rsidR="004A43FB" w:rsidRPr="00774AC7" w:rsidRDefault="004A43FB" w:rsidP="004A43FB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lastRenderedPageBreak/>
        <w:t>2. Уровень изложения: научно-популярный (в связях и с обоснованиями) или жизненно-практический с корректным использованием или без использования научных понятий в контексте ответа на вопрос эссе.</w:t>
      </w:r>
    </w:p>
    <w:p w:rsidR="004A43FB" w:rsidRDefault="004A43FB" w:rsidP="004A43FB">
      <w:pPr>
        <w:jc w:val="both"/>
        <w:rPr>
          <w:sz w:val="28"/>
          <w:szCs w:val="28"/>
          <w:lang w:val="ru-RU"/>
        </w:rPr>
      </w:pPr>
      <w:r w:rsidRPr="00774AC7">
        <w:rPr>
          <w:sz w:val="28"/>
          <w:szCs w:val="28"/>
          <w:lang w:val="ru-RU"/>
        </w:rPr>
        <w:t>3. Ясность и четкость аргументации своей позиции с опорой на факты социально-экономической действительности или собственный опыт.</w:t>
      </w:r>
    </w:p>
    <w:p w:rsidR="004A43FB" w:rsidRDefault="004A43FB" w:rsidP="004A43FB">
      <w:pPr>
        <w:jc w:val="both"/>
        <w:rPr>
          <w:b/>
          <w:sz w:val="28"/>
          <w:szCs w:val="28"/>
          <w:lang w:val="ru-RU"/>
        </w:rPr>
      </w:pPr>
    </w:p>
    <w:p w:rsidR="004A43FB" w:rsidRPr="00B9423B" w:rsidRDefault="004A43FB" w:rsidP="004A43FB">
      <w:pPr>
        <w:jc w:val="center"/>
        <w:rPr>
          <w:b/>
          <w:sz w:val="28"/>
          <w:szCs w:val="28"/>
          <w:lang w:val="ru-RU"/>
        </w:rPr>
      </w:pPr>
      <w:r w:rsidRPr="008A7A89">
        <w:rPr>
          <w:b/>
          <w:sz w:val="28"/>
          <w:szCs w:val="28"/>
          <w:lang w:val="ru-RU"/>
        </w:rPr>
        <w:t>Требования к оформлению материалов</w:t>
      </w:r>
    </w:p>
    <w:p w:rsidR="004A43FB" w:rsidRPr="008A7A89" w:rsidRDefault="004A43FB" w:rsidP="004A43FB">
      <w:pPr>
        <w:ind w:right="-185"/>
        <w:jc w:val="both"/>
        <w:rPr>
          <w:b/>
          <w:i/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  Материалы должны быть представлены в объеме до 4 страниц машинописного текста в формате </w:t>
      </w:r>
      <w:r w:rsidRPr="008A7A89">
        <w:rPr>
          <w:sz w:val="28"/>
          <w:szCs w:val="28"/>
        </w:rPr>
        <w:t>Microsoft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Word</w:t>
      </w:r>
      <w:r w:rsidRPr="008A7A89">
        <w:rPr>
          <w:sz w:val="28"/>
          <w:szCs w:val="28"/>
          <w:lang w:val="ru-RU"/>
        </w:rPr>
        <w:t xml:space="preserve">. Размер листа: А4. Величина полей – </w:t>
      </w:r>
      <w:smartTag w:uri="urn:schemas-microsoft-com:office:smarttags" w:element="metricconverter">
        <w:smartTagPr>
          <w:attr w:name="ProductID" w:val="2,0 см"/>
        </w:smartTagPr>
        <w:r w:rsidRPr="008A7A89">
          <w:rPr>
            <w:sz w:val="28"/>
            <w:szCs w:val="28"/>
            <w:lang w:val="ru-RU"/>
          </w:rPr>
          <w:t>2,0 см</w:t>
        </w:r>
      </w:smartTag>
      <w:r w:rsidRPr="008A7A89">
        <w:rPr>
          <w:sz w:val="28"/>
          <w:szCs w:val="28"/>
          <w:lang w:val="ru-RU"/>
        </w:rPr>
        <w:t xml:space="preserve">. Межстрочный интервал: одинарный. Шрифт: </w:t>
      </w:r>
      <w:r w:rsidRPr="008A7A89">
        <w:rPr>
          <w:sz w:val="28"/>
          <w:szCs w:val="28"/>
        </w:rPr>
        <w:t>Times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New</w:t>
      </w:r>
      <w:r w:rsidRPr="008A7A89"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</w:rPr>
        <w:t>Roman</w:t>
      </w:r>
      <w:r w:rsidRPr="008A7A89">
        <w:rPr>
          <w:sz w:val="28"/>
          <w:szCs w:val="28"/>
          <w:lang w:val="ru-RU"/>
        </w:rPr>
        <w:t xml:space="preserve">, размер – 14 пт. В конце разработки приводится </w:t>
      </w:r>
      <w:proofErr w:type="gramStart"/>
      <w:r w:rsidRPr="008A7A89">
        <w:rPr>
          <w:sz w:val="28"/>
          <w:szCs w:val="28"/>
          <w:lang w:val="ru-RU"/>
        </w:rPr>
        <w:t>список  литературных</w:t>
      </w:r>
      <w:proofErr w:type="gramEnd"/>
      <w:r w:rsidRPr="008A7A89">
        <w:rPr>
          <w:sz w:val="28"/>
          <w:szCs w:val="28"/>
          <w:lang w:val="ru-RU"/>
        </w:rPr>
        <w:t xml:space="preserve"> источников.  Оформление списка литературы, а также ссылки в тексте должны соответствовать библиографическим требованиям. </w:t>
      </w:r>
      <w:r w:rsidRPr="008A7A89">
        <w:rPr>
          <w:b/>
          <w:i/>
          <w:sz w:val="28"/>
          <w:szCs w:val="28"/>
          <w:lang w:val="ru-RU"/>
        </w:rPr>
        <w:t xml:space="preserve">На титульном листе указываются: тема урока, класс, УМК, пособие, по которому разработан урок, а также инициалы и </w:t>
      </w:r>
      <w:proofErr w:type="gramStart"/>
      <w:r w:rsidRPr="008A7A89">
        <w:rPr>
          <w:b/>
          <w:i/>
          <w:sz w:val="28"/>
          <w:szCs w:val="28"/>
          <w:lang w:val="ru-RU"/>
        </w:rPr>
        <w:t>фамилия  автора</w:t>
      </w:r>
      <w:proofErr w:type="gramEnd"/>
      <w:r w:rsidRPr="008A7A89">
        <w:rPr>
          <w:b/>
          <w:i/>
          <w:sz w:val="28"/>
          <w:szCs w:val="28"/>
          <w:lang w:val="ru-RU"/>
        </w:rPr>
        <w:t>, его место работы.</w:t>
      </w:r>
    </w:p>
    <w:p w:rsidR="004A43FB" w:rsidRPr="008A7A89" w:rsidRDefault="004A43FB" w:rsidP="004A43FB">
      <w:pPr>
        <w:ind w:right="-185" w:firstLine="708"/>
        <w:jc w:val="both"/>
        <w:rPr>
          <w:b/>
          <w:i/>
          <w:sz w:val="28"/>
          <w:szCs w:val="28"/>
          <w:lang w:val="ru-RU"/>
        </w:rPr>
      </w:pPr>
    </w:p>
    <w:p w:rsidR="004A43FB" w:rsidRPr="008A7A89" w:rsidRDefault="004A43FB" w:rsidP="004A43FB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.</w:t>
      </w:r>
    </w:p>
    <w:p w:rsidR="004A43FB" w:rsidRPr="008A7A89" w:rsidRDefault="004A43FB" w:rsidP="004A43FB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Ответственность за авторство работы несет лицо, приславшее работу на конкурс.</w:t>
      </w:r>
    </w:p>
    <w:p w:rsidR="004A43FB" w:rsidRPr="008A7A89" w:rsidRDefault="004A43FB" w:rsidP="004A43FB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К участию в конкурсе не допускаются работы, содержащие: нарушение требований к содержанию материалов; плагиат и/или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4A43FB" w:rsidRDefault="004A43FB" w:rsidP="004A43FB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  <w:r w:rsidRPr="008A7A89">
        <w:rPr>
          <w:rFonts w:eastAsia="Times New Roman"/>
          <w:sz w:val="28"/>
          <w:szCs w:val="28"/>
          <w:lang w:val="ru-RU" w:eastAsia="ru-RU"/>
        </w:rPr>
        <w:t>Оргкомитет оставляет за собой право отклонить материалы, не удовлетворяющие требованиям к матер</w:t>
      </w:r>
      <w:r>
        <w:rPr>
          <w:rFonts w:eastAsia="Times New Roman"/>
          <w:sz w:val="28"/>
          <w:szCs w:val="28"/>
          <w:lang w:val="ru-RU" w:eastAsia="ru-RU"/>
        </w:rPr>
        <w:t>иалам и описаниям, изложенным выше.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r w:rsidRPr="008A7A89">
        <w:rPr>
          <w:sz w:val="28"/>
          <w:szCs w:val="28"/>
        </w:rPr>
        <w:t xml:space="preserve">Лучшие материалы из числа представленных на конкурсе будут размещены на официальном сайте ОАО Издательство «Просвещение» </w:t>
      </w:r>
      <w:hyperlink r:id="rId6" w:history="1">
        <w:r w:rsidRPr="008A7A89">
          <w:rPr>
            <w:rStyle w:val="a3"/>
            <w:sz w:val="28"/>
            <w:szCs w:val="28"/>
          </w:rPr>
          <w:t>https://prosv.ru/</w:t>
        </w:r>
      </w:hyperlink>
      <w:r w:rsidRPr="008A7A89">
        <w:rPr>
          <w:sz w:val="28"/>
          <w:szCs w:val="28"/>
        </w:rPr>
        <w:t xml:space="preserve"> 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>Все участники конкурса получат сертификаты, победители и призеры этапов конкурса - дипломы и ценные подарки</w:t>
      </w:r>
      <w:r>
        <w:rPr>
          <w:sz w:val="28"/>
          <w:szCs w:val="28"/>
          <w:lang w:val="ru-RU"/>
        </w:rPr>
        <w:t xml:space="preserve"> </w:t>
      </w:r>
      <w:r w:rsidRPr="008A7A89">
        <w:rPr>
          <w:sz w:val="28"/>
          <w:szCs w:val="28"/>
          <w:lang w:val="ru-RU"/>
        </w:rPr>
        <w:t>- комплекты учебных пособий серии «Профильная школа», «Функциональная грамотность. Учимся для жизни»</w:t>
      </w:r>
      <w:r>
        <w:rPr>
          <w:sz w:val="28"/>
          <w:szCs w:val="28"/>
          <w:lang w:val="ru-RU"/>
        </w:rPr>
        <w:t>.</w:t>
      </w:r>
    </w:p>
    <w:p w:rsidR="004A43FB" w:rsidRPr="008A7A89" w:rsidRDefault="004A43FB" w:rsidP="004A43FB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val="ru-RU" w:eastAsia="ru-RU"/>
        </w:rPr>
      </w:pP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  <w:r w:rsidRPr="008A7A89">
        <w:rPr>
          <w:sz w:val="28"/>
          <w:szCs w:val="28"/>
          <w:lang w:val="ru-RU"/>
        </w:rPr>
        <w:t xml:space="preserve">Участие в конкурсе бесплатное. </w:t>
      </w:r>
    </w:p>
    <w:p w:rsidR="004A43FB" w:rsidRPr="008A7A89" w:rsidRDefault="004A43FB" w:rsidP="004A43FB">
      <w:pPr>
        <w:jc w:val="both"/>
        <w:rPr>
          <w:sz w:val="28"/>
          <w:szCs w:val="28"/>
          <w:lang w:val="ru-RU"/>
        </w:rPr>
      </w:pPr>
    </w:p>
    <w:p w:rsidR="004A43FB" w:rsidRPr="008A7A89" w:rsidRDefault="004A43FB" w:rsidP="004A43FB">
      <w:pPr>
        <w:ind w:right="-185"/>
        <w:jc w:val="both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 Материалы конкурсных </w:t>
      </w:r>
      <w:proofErr w:type="gramStart"/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>работ  отправляйте</w:t>
      </w:r>
      <w:proofErr w:type="gramEnd"/>
      <w:r w:rsidRPr="008A7A89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на адрес:</w:t>
      </w:r>
    </w:p>
    <w:p w:rsidR="004A43FB" w:rsidRPr="008A7A89" w:rsidRDefault="004A43FB" w:rsidP="004A43FB">
      <w:pPr>
        <w:pStyle w:val="11"/>
        <w:jc w:val="both"/>
        <w:rPr>
          <w:sz w:val="28"/>
          <w:szCs w:val="28"/>
        </w:rPr>
      </w:pPr>
      <w:hyperlink r:id="rId7" w:history="1">
        <w:r w:rsidRPr="008A7A89">
          <w:rPr>
            <w:rStyle w:val="a3"/>
            <w:sz w:val="28"/>
            <w:szCs w:val="28"/>
            <w:lang w:val="en-US"/>
          </w:rPr>
          <w:t>biochimkonkurs</w:t>
        </w:r>
        <w:r w:rsidRPr="008A7A89">
          <w:rPr>
            <w:rStyle w:val="a3"/>
            <w:sz w:val="28"/>
            <w:szCs w:val="28"/>
          </w:rPr>
          <w:t>@</w:t>
        </w:r>
        <w:r w:rsidRPr="008A7A89">
          <w:rPr>
            <w:rStyle w:val="a3"/>
            <w:sz w:val="28"/>
            <w:szCs w:val="28"/>
            <w:lang w:val="en-US"/>
          </w:rPr>
          <w:t>prosv</w:t>
        </w:r>
        <w:r w:rsidRPr="008A7A89">
          <w:rPr>
            <w:rStyle w:val="a3"/>
            <w:sz w:val="28"/>
            <w:szCs w:val="28"/>
          </w:rPr>
          <w:t>.</w:t>
        </w:r>
        <w:proofErr w:type="spellStart"/>
        <w:r w:rsidRPr="008A7A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с 15</w:t>
      </w:r>
      <w:bookmarkStart w:id="0" w:name="_GoBack"/>
      <w:bookmarkEnd w:id="0"/>
      <w:r w:rsidRPr="008A7A89">
        <w:rPr>
          <w:sz w:val="28"/>
          <w:szCs w:val="28"/>
        </w:rPr>
        <w:t>.06.2020 до 14.10.2020</w:t>
      </w:r>
    </w:p>
    <w:p w:rsidR="00837087" w:rsidRPr="004A43FB" w:rsidRDefault="00837087">
      <w:pPr>
        <w:rPr>
          <w:lang w:val="ru-RU"/>
        </w:rPr>
      </w:pPr>
    </w:p>
    <w:sectPr w:rsidR="00837087" w:rsidRPr="004A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068"/>
    <w:multiLevelType w:val="hybridMultilevel"/>
    <w:tmpl w:val="1D280A82"/>
    <w:lvl w:ilvl="0" w:tplc="AEC420B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47595852"/>
    <w:multiLevelType w:val="hybridMultilevel"/>
    <w:tmpl w:val="058E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725"/>
    <w:multiLevelType w:val="multilevel"/>
    <w:tmpl w:val="9E1E57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656" w:hanging="9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9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26D188B"/>
    <w:multiLevelType w:val="hybridMultilevel"/>
    <w:tmpl w:val="AD6204E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4D"/>
    <w:rsid w:val="004A43FB"/>
    <w:rsid w:val="007B784D"/>
    <w:rsid w:val="008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8D9A4"/>
  <w15:chartTrackingRefBased/>
  <w15:docId w15:val="{D76CFC32-049D-4AE3-B557-B73F6EFC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paragraph" w:styleId="1">
    <w:name w:val="heading 1"/>
    <w:basedOn w:val="a"/>
    <w:next w:val="a"/>
    <w:link w:val="10"/>
    <w:uiPriority w:val="9"/>
    <w:qFormat/>
    <w:rsid w:val="004A43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4A43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A43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3FB"/>
    <w:pPr>
      <w:spacing w:after="200" w:line="276" w:lineRule="auto"/>
      <w:ind w:left="720"/>
      <w:contextualSpacing/>
    </w:pPr>
    <w:rPr>
      <w:rFonts w:eastAsiaTheme="minorHAnsi"/>
      <w:color w:val="000000" w:themeColor="text1"/>
      <w:sz w:val="28"/>
      <w:szCs w:val="28"/>
      <w:lang w:val="ru-RU" w:eastAsia="en-US"/>
    </w:rPr>
  </w:style>
  <w:style w:type="paragraph" w:customStyle="1" w:styleId="11">
    <w:name w:val="Обычный1"/>
    <w:rsid w:val="004A43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chimkonkurs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" TargetMode="External"/><Relationship Id="rId5" Type="http://schemas.openxmlformats.org/officeDocument/2006/relationships/hyperlink" Target="mailto:biochimkonkurs@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7011</Characters>
  <Application>Microsoft Office Word</Application>
  <DocSecurity>0</DocSecurity>
  <Lines>58</Lines>
  <Paragraphs>16</Paragraphs>
  <ScaleCrop>false</ScaleCrop>
  <Company>Prosv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Имедашвили Нино Отаровна</dc:creator>
  <cp:keywords/>
  <dc:description/>
  <cp:lastModifiedBy>Имедашвили Нино Отаровна</cp:lastModifiedBy>
  <cp:revision>3</cp:revision>
  <dcterms:created xsi:type="dcterms:W3CDTF">2020-06-18T09:11:00Z</dcterms:created>
  <dcterms:modified xsi:type="dcterms:W3CDTF">2020-06-18T09:13:00Z</dcterms:modified>
</cp:coreProperties>
</file>